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5F5007" w:rsidRDefault="001517BC" w:rsidP="00E67DE9">
      <w:pPr>
        <w:spacing w:after="160" w:line="360" w:lineRule="auto"/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5F66EF" w:rsidRDefault="00936A07" w:rsidP="005F66EF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5F5007">
        <w:rPr>
          <w:rFonts w:ascii="GHEA Grapalat" w:hAnsi="GHEA Grapalat"/>
          <w:sz w:val="20"/>
        </w:rPr>
        <w:t xml:space="preserve">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2C4177">
        <w:rPr>
          <w:rFonts w:ascii="GHEA Grapalat" w:hAnsi="GHEA Grapalat"/>
          <w:sz w:val="20"/>
        </w:rPr>
        <w:t>НММЦ-ОЦПТ-19/</w:t>
      </w:r>
      <w:r w:rsidR="002C4177" w:rsidRPr="002C4177">
        <w:rPr>
          <w:rFonts w:ascii="GHEA Grapalat" w:hAnsi="GHEA Grapalat"/>
          <w:sz w:val="20"/>
        </w:rPr>
        <w:t>52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BC38E3">
        <w:rPr>
          <w:rFonts w:ascii="GHEA Grapalat" w:hAnsi="GHEA Grapalat"/>
          <w:sz w:val="20"/>
        </w:rPr>
        <w:t xml:space="preserve"> </w:t>
      </w:r>
      <w:r w:rsidR="002C4177" w:rsidRPr="002C4177">
        <w:rPr>
          <w:rFonts w:ascii="GHEA Grapalat" w:hAnsi="GHEA Grapalat"/>
          <w:sz w:val="20"/>
        </w:rPr>
        <w:t>17</w:t>
      </w:r>
      <w:r w:rsidRPr="00936A07">
        <w:rPr>
          <w:rFonts w:ascii="GHEA Grapalat" w:hAnsi="GHEA Grapalat"/>
          <w:sz w:val="20"/>
        </w:rPr>
        <w:t>.0</w:t>
      </w:r>
      <w:r w:rsidR="002C4177" w:rsidRPr="002C4177">
        <w:rPr>
          <w:rFonts w:ascii="GHEA Grapalat" w:hAnsi="GHEA Grapalat"/>
          <w:sz w:val="20"/>
        </w:rPr>
        <w:t>6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2C4177">
        <w:rPr>
          <w:rFonts w:ascii="GHEA Grapalat" w:hAnsi="GHEA Grapalat"/>
          <w:sz w:val="20"/>
        </w:rPr>
        <w:t>НММЦ-ОЦПТ-19/</w:t>
      </w:r>
      <w:r w:rsidR="002C4177" w:rsidRPr="002C4177">
        <w:rPr>
          <w:rFonts w:ascii="GHEA Grapalat" w:hAnsi="GHEA Grapalat"/>
          <w:sz w:val="20"/>
        </w:rPr>
        <w:t>52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BC38E3" w:rsidRPr="00BC38E3">
        <w:rPr>
          <w:rFonts w:ascii="GHEA Grapalat" w:hAnsi="GHEA Grapalat"/>
          <w:sz w:val="20"/>
        </w:rPr>
        <w:t>системы учета посещаемости и рабочего времени</w:t>
      </w:r>
      <w:r w:rsidR="00BC38E3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13" w:type="dxa"/>
        <w:jc w:val="center"/>
        <w:tblInd w:w="-1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70"/>
        <w:gridCol w:w="314"/>
        <w:gridCol w:w="912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641"/>
        <w:gridCol w:w="37"/>
        <w:gridCol w:w="150"/>
        <w:gridCol w:w="155"/>
        <w:gridCol w:w="162"/>
        <w:gridCol w:w="39"/>
        <w:gridCol w:w="311"/>
        <w:gridCol w:w="391"/>
        <w:gridCol w:w="168"/>
        <w:gridCol w:w="186"/>
        <w:gridCol w:w="35"/>
        <w:gridCol w:w="813"/>
        <w:gridCol w:w="120"/>
        <w:gridCol w:w="749"/>
        <w:gridCol w:w="151"/>
        <w:gridCol w:w="990"/>
      </w:tblGrid>
      <w:tr w:rsidR="005461BC" w:rsidRPr="00395B6E" w:rsidTr="002D6019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27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D6019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410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1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D6019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410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D6019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1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086" w:rsidRPr="00395B6E" w:rsidTr="002D6019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CF4086" w:rsidRPr="00395B6E" w:rsidRDefault="00CF408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Рациа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Pr="00033F77" w:rsidRDefault="00CF4086" w:rsidP="008148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33F77">
              <w:rPr>
                <w:rFonts w:ascii="Arial Unicode" w:hAnsi="Arial Unicode" w:cs="Arial"/>
                <w:sz w:val="16"/>
                <w:szCs w:val="16"/>
              </w:rPr>
              <w:t>600000</w:t>
            </w:r>
          </w:p>
        </w:tc>
        <w:tc>
          <w:tcPr>
            <w:tcW w:w="10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Pr="00033F77" w:rsidRDefault="00CF4086" w:rsidP="008148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33F77">
              <w:rPr>
                <w:rFonts w:ascii="Arial Unicode" w:hAnsi="Arial Unicode" w:cs="Arial"/>
                <w:sz w:val="16"/>
                <w:szCs w:val="16"/>
              </w:rPr>
              <w:t>600000</w:t>
            </w: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Uniden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Long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range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GMR4055-2CK, 22 канала, 121 код, повышение мощности, NOAA с предупреждением, водостойкий JIS4, аварийный стробоскоп, зарядный блок USB и провод.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Uniden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Long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range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GMR4055-2CK, 22 канала, 121 код, повышение мощности, NOAA с предупреждением, водостойкий JIS4, аварийный стробоскоп, зарядный блок USB и провод.</w:t>
            </w:r>
          </w:p>
        </w:tc>
      </w:tr>
      <w:tr w:rsidR="00CF4086" w:rsidRPr="00395B6E" w:rsidTr="002D6019">
        <w:trPr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Pr="002C4177" w:rsidRDefault="00CF408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Кондиционер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Pr="00033F77" w:rsidRDefault="00CF4086" w:rsidP="008148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33F77">
              <w:rPr>
                <w:rFonts w:ascii="Arial Unicode" w:hAnsi="Arial Unicode" w:cs="Arial"/>
                <w:sz w:val="16"/>
                <w:szCs w:val="16"/>
              </w:rPr>
              <w:t>2420000</w:t>
            </w:r>
          </w:p>
        </w:tc>
        <w:tc>
          <w:tcPr>
            <w:tcW w:w="10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Pr="00033F77" w:rsidRDefault="00CF4086" w:rsidP="008148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33F77">
              <w:rPr>
                <w:rFonts w:ascii="Arial Unicode" w:hAnsi="Arial Unicode" w:cs="Arial"/>
                <w:sz w:val="16"/>
                <w:szCs w:val="16"/>
              </w:rPr>
              <w:t>2420000</w:t>
            </w: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9000 BTU, Настенная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сплит-система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Управление, пульт дистанционного управления, таймер, система слежения, система обеспечения заданной температуры, тип охлаждающего газа, R 410A, однофазный, управление скоростью вентилятора, изменение направления воздуха, режим таяния льда. Режим работы, основной режим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охлаждени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e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/ обогрев, режим вентилятора, режим автоматического испарения, максимальная мощность 0,82 кВт. Показатель шума внутреннего блока не боле 27 дБ. Возможность работы в мультисистеме (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Multiplatform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). Цифровой дисплей на внутреннем блоке. Включается  монтаж (Приборы, Оборудование, Погрузочно-разгрузочные работы и Грузовик, независимо от расстояния). Трехлетнее гарантийное обслуживание.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9000 BTU, Настенная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сплит-система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Управление, пульт дистанционного управления, таймер, система слежения, система обеспечения заданной температуры, тип охлаждающего газа, R 410A, однофазный, управление скоростью вентилятора, изменение направления воздуха, режим таяния льда. Режим работы, основной режим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охлаждени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e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/ обогрев, режим вентилятора, режим автоматического испарения, максимальная мощность 0,82 кВт. Показатель шума внутреннего блока не боле 27 дБ. Возможность работы в мультисистеме (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Multiplatform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). Цифровой дисплей на внутреннем блоке. Включается  монтаж (Приборы, Оборудование, Погрузочно-разгрузочные работы и Грузовик, независимо от расстояния).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Трехлетнее гарантийное обслуживание.</w:t>
            </w:r>
          </w:p>
        </w:tc>
      </w:tr>
      <w:tr w:rsidR="00CF4086" w:rsidRPr="00395B6E" w:rsidTr="002D6019">
        <w:trPr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Кондиционер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Pr="00033F77" w:rsidRDefault="00CF4086" w:rsidP="008148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33F77">
              <w:rPr>
                <w:rFonts w:ascii="Arial Unicode" w:hAnsi="Arial Unicode" w:cs="Arial"/>
                <w:sz w:val="16"/>
                <w:szCs w:val="16"/>
              </w:rPr>
              <w:t>1400000</w:t>
            </w:r>
          </w:p>
        </w:tc>
        <w:tc>
          <w:tcPr>
            <w:tcW w:w="10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Pr="00033F77" w:rsidRDefault="00CF4086" w:rsidP="008148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033F77">
              <w:rPr>
                <w:rFonts w:ascii="Arial Unicode" w:hAnsi="Arial Unicode" w:cs="Arial"/>
                <w:sz w:val="16"/>
                <w:szCs w:val="16"/>
              </w:rPr>
              <w:t>1400000</w:t>
            </w: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24000 BTU, Настенная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сплит-система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Управление, пульт дистанционного управления, таймер, система слежения, система обеспечения заданной температуры, тип охлаждающего газа, R 410A, однофазный, управление скоростью вентилятора, изменение направления воздуха, режим таяния льда. Режим работы, основной режим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охлаждени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e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/ обогрев, режим вентилятора, режим автоматического испарения. Мощность в режиме охлаждения 2,5 кВт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в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режиме обогрева: 2,37 кВт, интенсивность сушки воздуха 2,4 л. Показатель шума внутреннего блока не боле 47 дБ. Возможность работы в мультисистеме (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Multiplatform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). Включается  монтаж (Приборы, Оборудование, Погрузочно-разгрузочные работы и Грузовик, независимо от расстояния). Трехлетнее гарантийное обслуживание.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086" w:rsidRDefault="00CF408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24000 BTU, Настенная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сплит-система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Управление, пульт дистанционного управления, таймер, система слежения, система обеспечения заданной температуры, тип охлаждающего газа, R 410A, однофазный, управление скоростью вентилятора, изменение направления воздуха, режим таяния льда. Режим работы, основной режим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охлаждени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e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/ обогрев, режим вентилятора, режим автоматического испарения. Мощность в режиме охлаждения 2,5 кВт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в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режиме обогрева: 2,37 кВт, интенсивность сушки воздуха 2,4 л. Показатель шума внутреннего блока не боле 47 дБ. Возможность работы в мультисистеме (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Multiplatform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). Включается  монтаж (Приборы, Оборудование, Погрузочно-разгрузочные работы и Грузовик, независимо от расстояния). Трехлетнее гарантийное обслуживание.</w:t>
            </w:r>
          </w:p>
        </w:tc>
      </w:tr>
      <w:tr w:rsidR="002D0BF6" w:rsidRPr="00395B6E" w:rsidTr="002D6019">
        <w:trPr>
          <w:trHeight w:val="169"/>
          <w:jc w:val="center"/>
        </w:trPr>
        <w:tc>
          <w:tcPr>
            <w:tcW w:w="11413" w:type="dxa"/>
            <w:gridSpan w:val="38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2D6019">
        <w:trPr>
          <w:trHeight w:val="137"/>
          <w:jc w:val="center"/>
        </w:trPr>
        <w:tc>
          <w:tcPr>
            <w:tcW w:w="41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27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D4E26" w:rsidRPr="000D4E26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="000D4E26" w:rsidRPr="000D4E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D4E26" w:rsidRPr="000D4E26">
              <w:rPr>
                <w:rFonts w:ascii="GHEA Grapalat" w:hAnsi="GHEA Grapalat" w:hint="eastAsia"/>
                <w:b/>
                <w:sz w:val="14"/>
                <w:szCs w:val="14"/>
              </w:rPr>
              <w:t>статьей</w:t>
            </w:r>
            <w:r w:rsidR="000D4E26" w:rsidRPr="000D4E26">
              <w:rPr>
                <w:rFonts w:ascii="GHEA Grapalat" w:hAnsi="GHEA Grapalat"/>
                <w:b/>
                <w:sz w:val="14"/>
                <w:szCs w:val="14"/>
              </w:rPr>
              <w:t xml:space="preserve"> 18, </w:t>
            </w:r>
            <w:r w:rsidR="000D4E26" w:rsidRPr="000D4E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0D4E26" w:rsidRPr="000D4E26">
              <w:rPr>
                <w:rFonts w:ascii="GHEA Grapalat" w:hAnsi="GHEA Grapalat"/>
                <w:b/>
                <w:sz w:val="14"/>
                <w:szCs w:val="14"/>
              </w:rPr>
              <w:t xml:space="preserve"> 1 (3)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2D6019">
        <w:trPr>
          <w:trHeight w:val="196"/>
          <w:jc w:val="center"/>
        </w:trPr>
        <w:tc>
          <w:tcPr>
            <w:tcW w:w="11413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2D6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41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2D6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4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4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2D6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2D6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D6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1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D6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457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CF408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30.05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</w:p>
        </w:tc>
      </w:tr>
      <w:tr w:rsidR="002D0BF6" w:rsidRPr="00395B6E" w:rsidTr="002D6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2D6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2D6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2D6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3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0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2D6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0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2D6019">
        <w:trPr>
          <w:trHeight w:val="54"/>
          <w:jc w:val="center"/>
        </w:trPr>
        <w:tc>
          <w:tcPr>
            <w:tcW w:w="11413" w:type="dxa"/>
            <w:gridSpan w:val="38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086" w:rsidRPr="00395B6E" w:rsidTr="00A84FF7">
        <w:trPr>
          <w:trHeight w:val="83"/>
          <w:jc w:val="center"/>
        </w:trPr>
        <w:tc>
          <w:tcPr>
            <w:tcW w:w="11413" w:type="dxa"/>
            <w:gridSpan w:val="38"/>
            <w:shd w:val="clear" w:color="auto" w:fill="auto"/>
            <w:vAlign w:val="center"/>
          </w:tcPr>
          <w:tbl>
            <w:tblPr>
              <w:tblW w:w="11216" w:type="dxa"/>
              <w:tblLayout w:type="fixed"/>
              <w:tblLook w:val="04A0"/>
            </w:tblPr>
            <w:tblGrid>
              <w:gridCol w:w="633"/>
              <w:gridCol w:w="2127"/>
              <w:gridCol w:w="1463"/>
              <w:gridCol w:w="1383"/>
              <w:gridCol w:w="1463"/>
              <w:gridCol w:w="1301"/>
              <w:gridCol w:w="1463"/>
              <w:gridCol w:w="1383"/>
            </w:tblGrid>
            <w:tr w:rsidR="00494975" w:rsidRPr="00494975" w:rsidTr="00494975">
              <w:trPr>
                <w:trHeight w:val="315"/>
              </w:trPr>
              <w:tc>
                <w:tcPr>
                  <w:tcW w:w="6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75" w:rsidRPr="00494975" w:rsidRDefault="00494975" w:rsidP="0049497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49497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49497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75" w:rsidRPr="00494975" w:rsidRDefault="00494975" w:rsidP="0049497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45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75" w:rsidRPr="00494975" w:rsidRDefault="00494975" w:rsidP="0049497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494975" w:rsidRPr="00494975" w:rsidTr="00494975">
              <w:trPr>
                <w:trHeight w:val="315"/>
              </w:trPr>
              <w:tc>
                <w:tcPr>
                  <w:tcW w:w="6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4975" w:rsidRPr="00494975" w:rsidRDefault="00494975" w:rsidP="0049497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4975" w:rsidRPr="00494975" w:rsidRDefault="00494975" w:rsidP="0049497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45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94975" w:rsidRPr="00494975" w:rsidRDefault="00494975" w:rsidP="00494975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494975" w:rsidRPr="00494975" w:rsidTr="00494975">
              <w:trPr>
                <w:trHeight w:val="315"/>
              </w:trPr>
              <w:tc>
                <w:tcPr>
                  <w:tcW w:w="6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4975" w:rsidRPr="00494975" w:rsidRDefault="00494975" w:rsidP="0049497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4975" w:rsidRPr="00494975" w:rsidRDefault="00494975" w:rsidP="0049497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8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75" w:rsidRPr="00494975" w:rsidRDefault="00494975" w:rsidP="0049497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6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75" w:rsidRPr="00494975" w:rsidRDefault="00494975" w:rsidP="0049497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8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75" w:rsidRPr="00494975" w:rsidRDefault="00494975" w:rsidP="0049497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494975" w:rsidRPr="00494975" w:rsidTr="00494975">
              <w:trPr>
                <w:trHeight w:val="1200"/>
              </w:trPr>
              <w:tc>
                <w:tcPr>
                  <w:tcW w:w="6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4975" w:rsidRPr="00494975" w:rsidRDefault="00494975" w:rsidP="0049497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4975" w:rsidRPr="00494975" w:rsidRDefault="00494975" w:rsidP="0049497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75" w:rsidRPr="00494975" w:rsidRDefault="00494975" w:rsidP="0049497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75" w:rsidRPr="00494975" w:rsidRDefault="00494975" w:rsidP="0049497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75" w:rsidRPr="00494975" w:rsidRDefault="00494975" w:rsidP="0049497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75" w:rsidRPr="00494975" w:rsidRDefault="00494975" w:rsidP="0049497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94975" w:rsidRPr="00494975" w:rsidRDefault="00494975" w:rsidP="0049497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94975" w:rsidRPr="00494975" w:rsidRDefault="00494975" w:rsidP="0049497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494975" w:rsidRPr="00494975" w:rsidTr="00494975">
              <w:trPr>
                <w:trHeight w:val="300"/>
              </w:trPr>
              <w:tc>
                <w:tcPr>
                  <w:tcW w:w="1121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494975" w:rsidRPr="00494975" w:rsidTr="00494975">
              <w:trPr>
                <w:trHeight w:val="300"/>
              </w:trPr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Арман</w:t>
                  </w:r>
                  <w:proofErr w:type="spellEnd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Кадалян</w:t>
                  </w:r>
                  <w:proofErr w:type="spellEnd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Валерии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598800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598800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598800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598800</w:t>
                  </w:r>
                </w:p>
              </w:tc>
            </w:tr>
            <w:tr w:rsidR="00494975" w:rsidRPr="00494975" w:rsidTr="00494975">
              <w:trPr>
                <w:trHeight w:val="300"/>
              </w:trPr>
              <w:tc>
                <w:tcPr>
                  <w:tcW w:w="1121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494975" w:rsidRPr="00494975" w:rsidTr="00494975">
              <w:trPr>
                <w:trHeight w:val="300"/>
              </w:trPr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Арман</w:t>
                  </w:r>
                  <w:proofErr w:type="spellEnd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Кадалян</w:t>
                  </w:r>
                  <w:proofErr w:type="spellEnd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Валерии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1529000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1529000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1529000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1529000</w:t>
                  </w:r>
                </w:p>
              </w:tc>
            </w:tr>
            <w:tr w:rsidR="00494975" w:rsidRPr="00494975" w:rsidTr="00494975">
              <w:trPr>
                <w:trHeight w:val="300"/>
              </w:trPr>
              <w:tc>
                <w:tcPr>
                  <w:tcW w:w="1121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494975" w:rsidRPr="00494975" w:rsidTr="00494975">
              <w:trPr>
                <w:trHeight w:val="300"/>
              </w:trPr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Арман</w:t>
                  </w:r>
                  <w:proofErr w:type="spellEnd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Кадалян</w:t>
                  </w:r>
                  <w:proofErr w:type="spellEnd"/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Валерии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1116000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1116000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1116000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4975" w:rsidRPr="00494975" w:rsidRDefault="00494975" w:rsidP="0049497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49497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1116000</w:t>
                  </w:r>
                </w:p>
              </w:tc>
            </w:tr>
          </w:tbl>
          <w:p w:rsidR="00CF4086" w:rsidRPr="001F61A6" w:rsidRDefault="00CF408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2D6019">
        <w:trPr>
          <w:trHeight w:val="290"/>
          <w:jc w:val="center"/>
        </w:trPr>
        <w:tc>
          <w:tcPr>
            <w:tcW w:w="23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0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2D6019">
        <w:trPr>
          <w:trHeight w:val="288"/>
          <w:jc w:val="center"/>
        </w:trPr>
        <w:tc>
          <w:tcPr>
            <w:tcW w:w="11413" w:type="dxa"/>
            <w:gridSpan w:val="38"/>
            <w:shd w:val="clear" w:color="auto" w:fill="99CCFF"/>
            <w:vAlign w:val="center"/>
          </w:tcPr>
          <w:p w:rsidR="002D0BF6" w:rsidRPr="00494975" w:rsidRDefault="00494975" w:rsidP="006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2D6019">
        <w:trPr>
          <w:jc w:val="center"/>
        </w:trPr>
        <w:tc>
          <w:tcPr>
            <w:tcW w:w="1141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2D6019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0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2D601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2D601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2D601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2D6019">
        <w:trPr>
          <w:trHeight w:val="344"/>
          <w:jc w:val="center"/>
        </w:trPr>
        <w:tc>
          <w:tcPr>
            <w:tcW w:w="2407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2D6019">
        <w:trPr>
          <w:trHeight w:val="344"/>
          <w:jc w:val="center"/>
        </w:trPr>
        <w:tc>
          <w:tcPr>
            <w:tcW w:w="24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2D6019">
        <w:trPr>
          <w:trHeight w:val="289"/>
          <w:jc w:val="center"/>
        </w:trPr>
        <w:tc>
          <w:tcPr>
            <w:tcW w:w="11413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2D6019">
        <w:trPr>
          <w:trHeight w:val="346"/>
          <w:jc w:val="center"/>
        </w:trPr>
        <w:tc>
          <w:tcPr>
            <w:tcW w:w="47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49497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17.06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2616FE" w:rsidRPr="00395B6E" w:rsidTr="002D6019">
        <w:trPr>
          <w:trHeight w:val="92"/>
          <w:jc w:val="center"/>
        </w:trPr>
        <w:tc>
          <w:tcPr>
            <w:tcW w:w="4751" w:type="dxa"/>
            <w:gridSpan w:val="17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9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2D6019">
        <w:trPr>
          <w:trHeight w:val="92"/>
          <w:jc w:val="center"/>
        </w:trPr>
        <w:tc>
          <w:tcPr>
            <w:tcW w:w="4751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1F61A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  <w:tc>
          <w:tcPr>
            <w:tcW w:w="39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1F61A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</w:tr>
      <w:tr w:rsidR="00694204" w:rsidRPr="00395B6E" w:rsidTr="002D6019">
        <w:trPr>
          <w:trHeight w:val="344"/>
          <w:jc w:val="center"/>
        </w:trPr>
        <w:tc>
          <w:tcPr>
            <w:tcW w:w="11413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D95BA0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9497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494975" w:rsidRPr="00494975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494975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494975" w:rsidRPr="00494975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1F61A6" w:rsidRPr="001F61A6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694204" w:rsidRPr="00395B6E" w:rsidTr="002D6019">
        <w:trPr>
          <w:trHeight w:val="344"/>
          <w:jc w:val="center"/>
        </w:trPr>
        <w:tc>
          <w:tcPr>
            <w:tcW w:w="47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494975" w:rsidP="0049497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694204" w:rsidRPr="00395B6E" w:rsidTr="002D6019">
        <w:trPr>
          <w:trHeight w:val="344"/>
          <w:jc w:val="center"/>
        </w:trPr>
        <w:tc>
          <w:tcPr>
            <w:tcW w:w="47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49497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19.06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694204" w:rsidRPr="00395B6E" w:rsidTr="002D6019">
        <w:trPr>
          <w:trHeight w:val="288"/>
          <w:jc w:val="center"/>
        </w:trPr>
        <w:tc>
          <w:tcPr>
            <w:tcW w:w="11413" w:type="dxa"/>
            <w:gridSpan w:val="38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2D6019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81" w:type="dxa"/>
            <w:gridSpan w:val="33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2D6019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504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953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2D6019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04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53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2D6019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8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94975" w:rsidRPr="00395B6E" w:rsidTr="002D6019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94975" w:rsidRPr="00494975" w:rsidRDefault="00494975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-3</w:t>
            </w:r>
          </w:p>
        </w:tc>
        <w:tc>
          <w:tcPr>
            <w:tcW w:w="1416" w:type="dxa"/>
            <w:gridSpan w:val="4"/>
            <w:shd w:val="clear" w:color="auto" w:fill="auto"/>
            <w:vAlign w:val="center"/>
          </w:tcPr>
          <w:p w:rsidR="00494975" w:rsidRPr="00F60E52" w:rsidRDefault="00494975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Арман</w:t>
            </w:r>
            <w:proofErr w:type="spellEnd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Кадалян</w:t>
            </w:r>
            <w:proofErr w:type="spellEnd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Валерии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94975" w:rsidRPr="00D95BA0" w:rsidRDefault="00494975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НММЦ-ОЦПТ-19/52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94975" w:rsidRPr="00DA5063" w:rsidRDefault="00494975" w:rsidP="008148B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A5063">
              <w:rPr>
                <w:rFonts w:ascii="Sylfaen" w:hAnsi="Sylfaen" w:cs="Arial"/>
                <w:sz w:val="16"/>
                <w:szCs w:val="16"/>
              </w:rPr>
              <w:t>17.06</w:t>
            </w:r>
            <w:r>
              <w:rPr>
                <w:rFonts w:ascii="Sylfaen" w:hAnsi="Sylfaen" w:cs="Arial"/>
                <w:sz w:val="16"/>
                <w:szCs w:val="16"/>
              </w:rPr>
              <w:t>.2019</w:t>
            </w:r>
            <w:r w:rsidRPr="00DA5063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494975" w:rsidRPr="00DA5063" w:rsidRDefault="00494975" w:rsidP="008148B7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A5063">
              <w:rPr>
                <w:rFonts w:ascii="Sylfaen" w:hAnsi="Sylfaen" w:cs="Arial"/>
                <w:sz w:val="16"/>
                <w:szCs w:val="16"/>
              </w:rPr>
              <w:t>31.12.2019թ</w:t>
            </w:r>
            <w:r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504" w:type="dxa"/>
            <w:gridSpan w:val="4"/>
            <w:shd w:val="clear" w:color="auto" w:fill="auto"/>
            <w:vAlign w:val="center"/>
          </w:tcPr>
          <w:p w:rsidR="00494975" w:rsidRPr="00DA5063" w:rsidRDefault="00494975" w:rsidP="008148B7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A5063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94975" w:rsidRPr="00DA5063" w:rsidRDefault="00494975" w:rsidP="008148B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A5063">
              <w:rPr>
                <w:rFonts w:ascii="Sylfaen" w:hAnsi="Sylfaen" w:cs="Arial"/>
                <w:sz w:val="16"/>
                <w:szCs w:val="16"/>
              </w:rPr>
              <w:t>3 243 800</w:t>
            </w:r>
          </w:p>
        </w:tc>
        <w:tc>
          <w:tcPr>
            <w:tcW w:w="2823" w:type="dxa"/>
            <w:gridSpan w:val="5"/>
            <w:shd w:val="clear" w:color="auto" w:fill="auto"/>
            <w:vAlign w:val="center"/>
          </w:tcPr>
          <w:p w:rsidR="00494975" w:rsidRPr="00DA5063" w:rsidRDefault="00494975" w:rsidP="008148B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A5063">
              <w:rPr>
                <w:rFonts w:ascii="Sylfaen" w:hAnsi="Sylfaen" w:cs="Arial"/>
                <w:sz w:val="16"/>
                <w:szCs w:val="16"/>
              </w:rPr>
              <w:t>3 243 800</w:t>
            </w:r>
          </w:p>
        </w:tc>
      </w:tr>
      <w:tr w:rsidR="00694204" w:rsidRPr="00395B6E" w:rsidTr="002D6019">
        <w:trPr>
          <w:trHeight w:val="150"/>
          <w:jc w:val="center"/>
        </w:trPr>
        <w:tc>
          <w:tcPr>
            <w:tcW w:w="11413" w:type="dxa"/>
            <w:gridSpan w:val="38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2D601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4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8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94975" w:rsidRPr="00395B6E" w:rsidTr="002D6019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975" w:rsidRPr="00494975" w:rsidRDefault="00494975" w:rsidP="008148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-3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975" w:rsidRPr="00F60E52" w:rsidRDefault="00494975" w:rsidP="008148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Арман</w:t>
            </w:r>
            <w:proofErr w:type="spellEnd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Кадалян</w:t>
            </w:r>
            <w:proofErr w:type="spellEnd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Валерии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975" w:rsidRPr="00494975" w:rsidRDefault="00494975" w:rsidP="00494975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г. Ереван, Аванесова 26/10, тел. 091-14-14-23, 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975" w:rsidRPr="00494975" w:rsidRDefault="00494975" w:rsidP="008148B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hyperlink r:id="rId8" w:history="1">
              <w:r w:rsidRPr="00494975">
                <w:rPr>
                  <w:rFonts w:ascii="Calibri" w:hAnsi="Calibri" w:cs="Calibri"/>
                  <w:color w:val="000000"/>
                  <w:sz w:val="16"/>
                  <w:szCs w:val="16"/>
                  <w:lang w:bidi="ar-SA"/>
                </w:rPr>
                <w:t>akadalyan@gmail.com</w:t>
              </w:r>
            </w:hyperlink>
          </w:p>
          <w:p w:rsidR="00494975" w:rsidRPr="00494975" w:rsidRDefault="00494975" w:rsidP="008148B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975" w:rsidRPr="00494975" w:rsidRDefault="00494975" w:rsidP="008148B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Америабанк</w:t>
            </w:r>
            <w:proofErr w:type="spellEnd"/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ЗАО</w:t>
            </w:r>
          </w:p>
          <w:p w:rsidR="00494975" w:rsidRPr="00494975" w:rsidRDefault="00494975" w:rsidP="008148B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1570032132510100</w:t>
            </w:r>
          </w:p>
        </w:tc>
        <w:tc>
          <w:tcPr>
            <w:tcW w:w="28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975" w:rsidRPr="00494975" w:rsidRDefault="00494975" w:rsidP="008148B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494975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81832425</w:t>
            </w:r>
          </w:p>
        </w:tc>
      </w:tr>
      <w:tr w:rsidR="00694204" w:rsidRPr="00395B6E" w:rsidTr="002D6019">
        <w:trPr>
          <w:trHeight w:val="288"/>
          <w:jc w:val="center"/>
        </w:trPr>
        <w:tc>
          <w:tcPr>
            <w:tcW w:w="11413" w:type="dxa"/>
            <w:gridSpan w:val="38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2D6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6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="00694204"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2D6019">
        <w:trPr>
          <w:trHeight w:val="288"/>
          <w:jc w:val="center"/>
        </w:trPr>
        <w:tc>
          <w:tcPr>
            <w:tcW w:w="11413" w:type="dxa"/>
            <w:gridSpan w:val="38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2D6019">
        <w:trPr>
          <w:trHeight w:val="475"/>
          <w:jc w:val="center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6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694204" w:rsidRPr="006D7D3E" w:rsidRDefault="006D7D3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2D6019">
        <w:trPr>
          <w:trHeight w:val="288"/>
          <w:jc w:val="center"/>
        </w:trPr>
        <w:tc>
          <w:tcPr>
            <w:tcW w:w="11413" w:type="dxa"/>
            <w:gridSpan w:val="38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2D6019">
        <w:trPr>
          <w:trHeight w:val="427"/>
          <w:jc w:val="center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86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2D6019">
        <w:trPr>
          <w:trHeight w:val="288"/>
          <w:jc w:val="center"/>
        </w:trPr>
        <w:tc>
          <w:tcPr>
            <w:tcW w:w="11413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2D6019">
        <w:trPr>
          <w:trHeight w:val="427"/>
          <w:jc w:val="center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6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2D6019">
        <w:trPr>
          <w:trHeight w:val="288"/>
          <w:jc w:val="center"/>
        </w:trPr>
        <w:tc>
          <w:tcPr>
            <w:tcW w:w="11413" w:type="dxa"/>
            <w:gridSpan w:val="38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2D6019">
        <w:trPr>
          <w:trHeight w:val="427"/>
          <w:jc w:val="center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86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94204" w:rsidRPr="00395B6E" w:rsidTr="002D6019">
        <w:trPr>
          <w:trHeight w:val="288"/>
          <w:jc w:val="center"/>
        </w:trPr>
        <w:tc>
          <w:tcPr>
            <w:tcW w:w="11413" w:type="dxa"/>
            <w:gridSpan w:val="38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2D6019">
        <w:trPr>
          <w:trHeight w:val="227"/>
          <w:jc w:val="center"/>
        </w:trPr>
        <w:tc>
          <w:tcPr>
            <w:tcW w:w="11413" w:type="dxa"/>
            <w:gridSpan w:val="38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2D6019">
        <w:trPr>
          <w:trHeight w:val="47"/>
          <w:jc w:val="center"/>
        </w:trPr>
        <w:tc>
          <w:tcPr>
            <w:tcW w:w="31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8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2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2C4177" w:rsidTr="002D6019">
        <w:trPr>
          <w:trHeight w:val="47"/>
          <w:jc w:val="center"/>
        </w:trPr>
        <w:tc>
          <w:tcPr>
            <w:tcW w:w="3104" w:type="dxa"/>
            <w:gridSpan w:val="9"/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3889" w:type="dxa"/>
            <w:gridSpan w:val="15"/>
            <w:shd w:val="clear" w:color="auto" w:fill="auto"/>
            <w:vAlign w:val="center"/>
          </w:tcPr>
          <w:p w:rsidR="00694204" w:rsidRPr="00371C49" w:rsidRDefault="00371C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4420" w:type="dxa"/>
            <w:gridSpan w:val="14"/>
            <w:shd w:val="clear" w:color="auto" w:fill="auto"/>
            <w:vAlign w:val="center"/>
          </w:tcPr>
          <w:p w:rsidR="00694204" w:rsidRPr="00371C49" w:rsidRDefault="00371C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5F66EF">
      <w:pPr>
        <w:spacing w:after="240" w:line="360" w:lineRule="auto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371C49" w:rsidRPr="00F37A7E" w:rsidSect="000D4E26">
      <w:footerReference w:type="even" r:id="rId9"/>
      <w:footerReference w:type="default" r:id="rId10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CF6" w:rsidRDefault="00801CF6">
      <w:r>
        <w:separator/>
      </w:r>
    </w:p>
  </w:endnote>
  <w:endnote w:type="continuationSeparator" w:id="0">
    <w:p w:rsidR="00801CF6" w:rsidRDefault="00801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742C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2742C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9497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CF6" w:rsidRDefault="00801CF6">
      <w:r>
        <w:separator/>
      </w:r>
    </w:p>
  </w:footnote>
  <w:footnote w:type="continuationSeparator" w:id="0">
    <w:p w:rsidR="00801CF6" w:rsidRDefault="00801CF6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4C584B" w:rsidRDefault="0069420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D4E26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427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1F61A6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753B"/>
    <w:rsid w:val="0027090D"/>
    <w:rsid w:val="00270FCE"/>
    <w:rsid w:val="002742CD"/>
    <w:rsid w:val="002827E6"/>
    <w:rsid w:val="002854BD"/>
    <w:rsid w:val="0029297C"/>
    <w:rsid w:val="002955FD"/>
    <w:rsid w:val="002A5B15"/>
    <w:rsid w:val="002B3E7D"/>
    <w:rsid w:val="002B3F6D"/>
    <w:rsid w:val="002C4177"/>
    <w:rsid w:val="002C5839"/>
    <w:rsid w:val="002C60EF"/>
    <w:rsid w:val="002D09EE"/>
    <w:rsid w:val="002D0BF6"/>
    <w:rsid w:val="002D5910"/>
    <w:rsid w:val="002D6019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5AC6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6700"/>
    <w:rsid w:val="004945B6"/>
    <w:rsid w:val="00494975"/>
    <w:rsid w:val="004A1CDD"/>
    <w:rsid w:val="004A5723"/>
    <w:rsid w:val="004B0C88"/>
    <w:rsid w:val="004B2C83"/>
    <w:rsid w:val="004B2CAE"/>
    <w:rsid w:val="004B7482"/>
    <w:rsid w:val="004C2C80"/>
    <w:rsid w:val="004C452E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665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2C2"/>
    <w:rsid w:val="005E2F58"/>
    <w:rsid w:val="005E6B61"/>
    <w:rsid w:val="005F254D"/>
    <w:rsid w:val="005F5007"/>
    <w:rsid w:val="005F66EF"/>
    <w:rsid w:val="00604A2D"/>
    <w:rsid w:val="00613058"/>
    <w:rsid w:val="00620A72"/>
    <w:rsid w:val="006214B1"/>
    <w:rsid w:val="00622A3A"/>
    <w:rsid w:val="00622EA1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1CF6"/>
    <w:rsid w:val="0080439B"/>
    <w:rsid w:val="00804AB6"/>
    <w:rsid w:val="00805D1B"/>
    <w:rsid w:val="00806FF2"/>
    <w:rsid w:val="00807B1C"/>
    <w:rsid w:val="00811C18"/>
    <w:rsid w:val="00823294"/>
    <w:rsid w:val="008257B0"/>
    <w:rsid w:val="00843D4B"/>
    <w:rsid w:val="008503C1"/>
    <w:rsid w:val="0085169A"/>
    <w:rsid w:val="0085228E"/>
    <w:rsid w:val="00853973"/>
    <w:rsid w:val="00863B8F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A07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C38E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06B6"/>
    <w:rsid w:val="00C51538"/>
    <w:rsid w:val="00C54035"/>
    <w:rsid w:val="00C56677"/>
    <w:rsid w:val="00C61946"/>
    <w:rsid w:val="00C63DF5"/>
    <w:rsid w:val="00C66303"/>
    <w:rsid w:val="00C7285C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4086"/>
    <w:rsid w:val="00CF7F8F"/>
    <w:rsid w:val="00D02A87"/>
    <w:rsid w:val="00D03A1E"/>
    <w:rsid w:val="00D043CD"/>
    <w:rsid w:val="00D04D6D"/>
    <w:rsid w:val="00D0571B"/>
    <w:rsid w:val="00D0598D"/>
    <w:rsid w:val="00D06E8D"/>
    <w:rsid w:val="00D072CD"/>
    <w:rsid w:val="00D1512F"/>
    <w:rsid w:val="00D20BEB"/>
    <w:rsid w:val="00D21F3A"/>
    <w:rsid w:val="00D2725C"/>
    <w:rsid w:val="00D30540"/>
    <w:rsid w:val="00D30A2E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BA0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5A4D"/>
    <w:rsid w:val="00E14174"/>
    <w:rsid w:val="00E14FB5"/>
    <w:rsid w:val="00E21EBA"/>
    <w:rsid w:val="00E24AA7"/>
    <w:rsid w:val="00E359C1"/>
    <w:rsid w:val="00E41DA4"/>
    <w:rsid w:val="00E427D3"/>
    <w:rsid w:val="00E44C02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E52"/>
    <w:rsid w:val="00F63219"/>
    <w:rsid w:val="00F712F6"/>
    <w:rsid w:val="00F714E0"/>
    <w:rsid w:val="00F750C8"/>
    <w:rsid w:val="00F75368"/>
    <w:rsid w:val="00F77FE2"/>
    <w:rsid w:val="00F8167F"/>
    <w:rsid w:val="00F84F61"/>
    <w:rsid w:val="00F86E6D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adalya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A8257-CAFD-443C-AEE3-2D04D16A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1121</Words>
  <Characters>6392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57</cp:revision>
  <cp:lastPrinted>2019-05-02T08:04:00Z</cp:lastPrinted>
  <dcterms:created xsi:type="dcterms:W3CDTF">2018-08-09T07:28:00Z</dcterms:created>
  <dcterms:modified xsi:type="dcterms:W3CDTF">2019-06-20T06:31:00Z</dcterms:modified>
</cp:coreProperties>
</file>